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10" w:rsidRPr="00860FC5" w:rsidRDefault="00AF2A10" w:rsidP="00F15AC6">
      <w:pPr>
        <w:spacing w:line="276" w:lineRule="auto"/>
        <w:jc w:val="right"/>
        <w:rPr>
          <w:rFonts w:ascii="Arial Narrow" w:hAnsi="Arial Narrow"/>
        </w:rPr>
      </w:pPr>
      <w:bookmarkStart w:id="0" w:name="_GoBack"/>
      <w:bookmarkEnd w:id="0"/>
      <w:r w:rsidRPr="00860FC5">
        <w:rPr>
          <w:rFonts w:ascii="Arial Narrow" w:hAnsi="Arial Narrow"/>
        </w:rPr>
        <w:t xml:space="preserve">Rudolstadt, den </w:t>
      </w:r>
      <w:r w:rsidRPr="00860FC5">
        <w:rPr>
          <w:rFonts w:ascii="Arial Narrow" w:hAnsi="Arial Narrow"/>
        </w:rPr>
        <w:fldChar w:fldCharType="begin"/>
      </w:r>
      <w:r w:rsidRPr="00860FC5">
        <w:rPr>
          <w:rFonts w:ascii="Arial Narrow" w:hAnsi="Arial Narrow"/>
        </w:rPr>
        <w:instrText xml:space="preserve"> </w:instrText>
      </w:r>
      <w:r w:rsidR="00245AD2">
        <w:rPr>
          <w:rFonts w:ascii="Arial Narrow" w:hAnsi="Arial Narrow"/>
        </w:rPr>
        <w:instrText>TIME</w:instrText>
      </w:r>
      <w:r w:rsidRPr="00860FC5">
        <w:rPr>
          <w:rFonts w:ascii="Arial Narrow" w:hAnsi="Arial Narrow"/>
        </w:rPr>
        <w:instrText xml:space="preserve"> \@ "</w:instrText>
      </w:r>
      <w:r w:rsidR="00245AD2">
        <w:rPr>
          <w:rFonts w:ascii="Arial Narrow" w:hAnsi="Arial Narrow"/>
        </w:rPr>
        <w:instrText>d. MMMM yyyy</w:instrText>
      </w:r>
      <w:r w:rsidRPr="00860FC5">
        <w:rPr>
          <w:rFonts w:ascii="Arial Narrow" w:hAnsi="Arial Narrow"/>
        </w:rPr>
        <w:instrText xml:space="preserve">" </w:instrText>
      </w:r>
      <w:r w:rsidRPr="00860FC5">
        <w:rPr>
          <w:rFonts w:ascii="Arial Narrow" w:hAnsi="Arial Narrow"/>
        </w:rPr>
        <w:fldChar w:fldCharType="separate"/>
      </w:r>
      <w:r w:rsidR="00245AD2">
        <w:rPr>
          <w:rFonts w:ascii="Arial Narrow" w:hAnsi="Arial Narrow"/>
          <w:noProof/>
        </w:rPr>
        <w:t>23. Januar 2015</w:t>
      </w:r>
      <w:r w:rsidRPr="00860FC5">
        <w:rPr>
          <w:rFonts w:ascii="Arial Narrow" w:hAnsi="Arial Narrow"/>
        </w:rPr>
        <w:fldChar w:fldCharType="end"/>
      </w:r>
    </w:p>
    <w:p w:rsidR="00AF2A10" w:rsidRPr="00860FC5" w:rsidRDefault="00AF2A10" w:rsidP="00F15AC6">
      <w:pPr>
        <w:spacing w:line="276" w:lineRule="auto"/>
        <w:jc w:val="right"/>
        <w:rPr>
          <w:rFonts w:ascii="Arial Narrow" w:hAnsi="Arial Narrow" w:cs="Arial"/>
        </w:rPr>
      </w:pPr>
    </w:p>
    <w:p w:rsidR="00860FC5" w:rsidRPr="00F2433F" w:rsidRDefault="00860FC5" w:rsidP="00F15AC6">
      <w:pPr>
        <w:widowControl w:val="0"/>
        <w:autoSpaceDE w:val="0"/>
        <w:autoSpaceDN w:val="0"/>
        <w:adjustRightInd w:val="0"/>
        <w:spacing w:line="276" w:lineRule="auto"/>
        <w:rPr>
          <w:rFonts w:ascii="Arial Narrow" w:hAnsi="Arial Narrow" w:cs="Arial"/>
          <w:b/>
          <w:sz w:val="36"/>
          <w:szCs w:val="36"/>
        </w:rPr>
      </w:pPr>
      <w:r w:rsidRPr="00F2433F">
        <w:rPr>
          <w:rFonts w:ascii="Arial Narrow" w:hAnsi="Arial Narrow" w:cs="Arial"/>
          <w:b/>
          <w:sz w:val="36"/>
          <w:szCs w:val="36"/>
        </w:rPr>
        <w:t xml:space="preserve">smartfiber AG feiert 10-jähriges Jubiläum: </w:t>
      </w:r>
      <w:r w:rsidR="000660A2" w:rsidRPr="00F2433F">
        <w:rPr>
          <w:rFonts w:ascii="Arial Narrow" w:hAnsi="Arial Narrow" w:cs="Arial"/>
          <w:b/>
          <w:sz w:val="36"/>
          <w:szCs w:val="36"/>
        </w:rPr>
        <w:t xml:space="preserve">Hightech trifft auf Nachhaltigkeit </w:t>
      </w:r>
      <w:r w:rsidR="00492912" w:rsidRPr="00F2433F">
        <w:rPr>
          <w:rFonts w:ascii="Arial Narrow" w:hAnsi="Arial Narrow" w:cs="Arial"/>
          <w:b/>
          <w:sz w:val="36"/>
          <w:szCs w:val="36"/>
        </w:rPr>
        <w:t xml:space="preserve">– </w:t>
      </w:r>
      <w:r w:rsidR="000660A2" w:rsidRPr="00F2433F">
        <w:rPr>
          <w:rFonts w:ascii="Arial Narrow" w:hAnsi="Arial Narrow" w:cs="Arial"/>
          <w:b/>
          <w:sz w:val="36"/>
          <w:szCs w:val="36"/>
        </w:rPr>
        <w:t>in umweltorientierten, hautfreundlichen Fasern für den internationalen Textilmarkt</w:t>
      </w:r>
    </w:p>
    <w:p w:rsidR="00860FC5" w:rsidRPr="00860FC5" w:rsidRDefault="00860FC5" w:rsidP="00F15AC6">
      <w:pPr>
        <w:widowControl w:val="0"/>
        <w:autoSpaceDE w:val="0"/>
        <w:autoSpaceDN w:val="0"/>
        <w:adjustRightInd w:val="0"/>
        <w:spacing w:line="276" w:lineRule="auto"/>
        <w:rPr>
          <w:rFonts w:ascii="Arial Narrow" w:hAnsi="Arial Narrow" w:cs="Arial"/>
        </w:rPr>
      </w:pPr>
    </w:p>
    <w:p w:rsidR="00860FC5" w:rsidRPr="00860FC5" w:rsidRDefault="00860FC5" w:rsidP="00F15AC6">
      <w:pPr>
        <w:spacing w:line="276" w:lineRule="auto"/>
        <w:rPr>
          <w:rFonts w:ascii="Arial Narrow" w:hAnsi="Arial Narrow" w:cs="Arial"/>
          <w:i/>
        </w:rPr>
      </w:pPr>
      <w:r w:rsidRPr="00860FC5">
        <w:rPr>
          <w:rFonts w:ascii="Arial Narrow" w:hAnsi="Arial Narrow" w:cs="Arial"/>
          <w:i/>
        </w:rPr>
        <w:t xml:space="preserve">Nur mit hoher Kreativität, </w:t>
      </w:r>
      <w:r w:rsidRPr="00860FC5">
        <w:rPr>
          <w:rFonts w:ascii="Arial Narrow" w:hAnsi="Arial Narrow" w:cs="Arial"/>
          <w:bCs/>
          <w:i/>
        </w:rPr>
        <w:t>naturbewusstem Handeln und ausgeprägter Kundenorientierung</w:t>
      </w:r>
      <w:r w:rsidRPr="00860FC5">
        <w:rPr>
          <w:rFonts w:ascii="Arial Narrow" w:hAnsi="Arial Narrow" w:cs="Arial"/>
          <w:i/>
        </w:rPr>
        <w:t xml:space="preserve"> lassen sich heute Märkte erschließen – das ist das Denken und Handeln der smartfiber AG. Der Faserhersteller mit Sitz in Rudolstadt/Thüringen feiert </w:t>
      </w:r>
      <w:r w:rsidR="000660A2">
        <w:rPr>
          <w:rFonts w:ascii="Arial Narrow" w:hAnsi="Arial Narrow" w:cs="Arial"/>
          <w:i/>
        </w:rPr>
        <w:t>2015</w:t>
      </w:r>
      <w:r w:rsidRPr="00860FC5">
        <w:rPr>
          <w:rFonts w:ascii="Arial Narrow" w:hAnsi="Arial Narrow" w:cs="Arial"/>
          <w:i/>
        </w:rPr>
        <w:t xml:space="preserve"> sein 10-jähriges Bestehen. Die smartfiber AG entwickelt und vertreibt seit 2005 </w:t>
      </w:r>
      <w:r w:rsidR="000660A2">
        <w:rPr>
          <w:rFonts w:ascii="Arial Narrow" w:hAnsi="Arial Narrow" w:cs="Arial"/>
          <w:i/>
        </w:rPr>
        <w:t>natürliche und nachhaltige</w:t>
      </w:r>
      <w:r w:rsidRPr="00860FC5">
        <w:rPr>
          <w:rFonts w:ascii="Arial Narrow" w:hAnsi="Arial Narrow" w:cs="Arial"/>
          <w:i/>
        </w:rPr>
        <w:t xml:space="preserve"> </w:t>
      </w:r>
      <w:r w:rsidR="000660A2">
        <w:rPr>
          <w:rFonts w:ascii="Arial Narrow" w:hAnsi="Arial Narrow" w:cs="Arial"/>
          <w:i/>
        </w:rPr>
        <w:t>Power</w:t>
      </w:r>
      <w:r w:rsidRPr="00860FC5">
        <w:rPr>
          <w:rFonts w:ascii="Arial Narrow" w:hAnsi="Arial Narrow" w:cs="Arial"/>
          <w:i/>
        </w:rPr>
        <w:t xml:space="preserve">-Fasern für den internationalen Markt – mit </w:t>
      </w:r>
      <w:r w:rsidR="003C067D">
        <w:rPr>
          <w:rFonts w:ascii="Arial Narrow" w:hAnsi="Arial Narrow" w:cs="Arial"/>
          <w:i/>
        </w:rPr>
        <w:t>wachsendem</w:t>
      </w:r>
      <w:r w:rsidRPr="00860FC5">
        <w:rPr>
          <w:rFonts w:ascii="Arial Narrow" w:hAnsi="Arial Narrow" w:cs="Arial"/>
          <w:i/>
        </w:rPr>
        <w:t xml:space="preserve"> Erfolg. Das unterstreicht auch die Messepräsenz auf der Heimtextil</w:t>
      </w:r>
      <w:r w:rsidR="009D69E7">
        <w:rPr>
          <w:rFonts w:ascii="Arial Narrow" w:hAnsi="Arial Narrow" w:cs="Arial"/>
          <w:i/>
        </w:rPr>
        <w:t xml:space="preserve"> 2015</w:t>
      </w:r>
      <w:r w:rsidRPr="00860FC5">
        <w:rPr>
          <w:rFonts w:ascii="Arial Narrow" w:hAnsi="Arial Narrow" w:cs="Arial"/>
          <w:i/>
        </w:rPr>
        <w:t>.</w:t>
      </w:r>
    </w:p>
    <w:p w:rsidR="00860FC5" w:rsidRPr="00860FC5" w:rsidRDefault="00860FC5" w:rsidP="00F15AC6">
      <w:pPr>
        <w:spacing w:line="276" w:lineRule="auto"/>
        <w:rPr>
          <w:rFonts w:ascii="Arial Narrow" w:hAnsi="Arial Narrow" w:cs="Arial"/>
          <w:i/>
        </w:rPr>
      </w:pPr>
    </w:p>
    <w:p w:rsidR="000660A2" w:rsidRDefault="00860FC5" w:rsidP="00F15AC6">
      <w:pPr>
        <w:spacing w:line="276" w:lineRule="auto"/>
        <w:rPr>
          <w:rFonts w:ascii="Arial Narrow" w:hAnsi="Arial Narrow" w:cs="Arial"/>
        </w:rPr>
      </w:pPr>
      <w:r w:rsidRPr="00860FC5">
        <w:rPr>
          <w:rFonts w:ascii="Arial Narrow" w:hAnsi="Arial Narrow" w:cs="Arial"/>
        </w:rPr>
        <w:t xml:space="preserve">Die Kernkompetenz des Unternehmens besteht darin, natürliche Lyocellfasern durch die Zugabe von ebenfalls natürlichen organischen und anorganischen Zusätzen mit einzigartigen Funktionen zu versehen. Dadurch bilden </w:t>
      </w:r>
      <w:r w:rsidR="006637E2">
        <w:rPr>
          <w:rFonts w:ascii="Arial Narrow" w:hAnsi="Arial Narrow" w:cs="Arial"/>
        </w:rPr>
        <w:t>die auf hohem wissenschaftlichen</w:t>
      </w:r>
      <w:r w:rsidRPr="00860FC5">
        <w:rPr>
          <w:rFonts w:ascii="Arial Narrow" w:hAnsi="Arial Narrow" w:cs="Arial"/>
        </w:rPr>
        <w:t xml:space="preserve"> Niveau entwickelten Funktionsfasern unter den international geschützten Marken SeaCell™ und smartcel™ sensitive die Grundlage für innovative</w:t>
      </w:r>
      <w:r w:rsidR="000660A2">
        <w:rPr>
          <w:rFonts w:ascii="Arial Narrow" w:hAnsi="Arial Narrow" w:cs="Arial"/>
        </w:rPr>
        <w:t>, umweltorientierte Textilp</w:t>
      </w:r>
      <w:r w:rsidRPr="00860FC5">
        <w:rPr>
          <w:rFonts w:ascii="Arial Narrow" w:hAnsi="Arial Narrow" w:cs="Arial"/>
        </w:rPr>
        <w:t xml:space="preserve">rodukte. </w:t>
      </w:r>
    </w:p>
    <w:p w:rsidR="000660A2" w:rsidRDefault="000660A2" w:rsidP="00F15AC6">
      <w:pPr>
        <w:spacing w:line="276" w:lineRule="auto"/>
        <w:rPr>
          <w:rFonts w:ascii="Arial Narrow" w:hAnsi="Arial Narrow" w:cs="Arial"/>
        </w:rPr>
      </w:pPr>
    </w:p>
    <w:p w:rsidR="000660A2" w:rsidRPr="00B81E09" w:rsidRDefault="000660A2" w:rsidP="00F15AC6">
      <w:pPr>
        <w:widowControl w:val="0"/>
        <w:autoSpaceDE w:val="0"/>
        <w:autoSpaceDN w:val="0"/>
        <w:adjustRightInd w:val="0"/>
        <w:spacing w:line="276" w:lineRule="auto"/>
        <w:rPr>
          <w:rFonts w:ascii="Arial Narrow" w:hAnsi="Arial Narrow" w:cs="Univers-Light"/>
        </w:rPr>
      </w:pPr>
      <w:r w:rsidRPr="00B81E09">
        <w:rPr>
          <w:rFonts w:ascii="Arial Narrow" w:hAnsi="Arial Narrow"/>
        </w:rPr>
        <w:t xml:space="preserve">Der smartfiber AG ist es gelungen, durch ein weltweit patentiertes Verfahren </w:t>
      </w:r>
      <w:r>
        <w:rPr>
          <w:rFonts w:ascii="Arial Narrow" w:hAnsi="Arial Narrow"/>
        </w:rPr>
        <w:t xml:space="preserve">die </w:t>
      </w:r>
      <w:r w:rsidRPr="00B81E09">
        <w:rPr>
          <w:rFonts w:ascii="Arial Narrow" w:hAnsi="Arial Narrow"/>
        </w:rPr>
        <w:t>natürliche</w:t>
      </w:r>
      <w:r>
        <w:rPr>
          <w:rFonts w:ascii="Arial Narrow" w:hAnsi="Arial Narrow"/>
        </w:rPr>
        <w:t>n</w:t>
      </w:r>
      <w:r w:rsidRPr="00B81E09">
        <w:rPr>
          <w:rFonts w:ascii="Arial Narrow" w:hAnsi="Arial Narrow"/>
        </w:rPr>
        <w:t xml:space="preserve"> </w:t>
      </w:r>
      <w:r>
        <w:rPr>
          <w:rFonts w:ascii="Arial Narrow" w:hAnsi="Arial Narrow"/>
        </w:rPr>
        <w:t>Zusätze</w:t>
      </w:r>
      <w:r w:rsidRPr="00B81E09">
        <w:rPr>
          <w:rFonts w:ascii="Arial Narrow" w:hAnsi="Arial Narrow"/>
        </w:rPr>
        <w:t xml:space="preserve"> Algen </w:t>
      </w:r>
      <w:r>
        <w:rPr>
          <w:rFonts w:ascii="Arial Narrow" w:hAnsi="Arial Narrow"/>
        </w:rPr>
        <w:t>und</w:t>
      </w:r>
      <w:r w:rsidRPr="00B81E09">
        <w:rPr>
          <w:rFonts w:ascii="Arial Narrow" w:hAnsi="Arial Narrow"/>
        </w:rPr>
        <w:t xml:space="preserve"> Zink mit einem positiven Effekt für die Haut funktionspermanent in eine Cellulosefaser einzubinden. Auf der Basis eines originären Herstellungsverfahrens des Thüringischen Instituts für Textil- und Kunststoff-Forschung (TITK) werden dabei Aminoxide in Kombination mit Wasser dazu genutzt, Cellulose physikalisch aufzulösen. Auf dieser Grundlage werden innerhalb eines Spinnvorgangs textile Fasern hergestellt. </w:t>
      </w:r>
      <w:r w:rsidRPr="00B81E09">
        <w:rPr>
          <w:rFonts w:ascii="Arial Narrow" w:hAnsi="Arial Narrow" w:cs="Arial"/>
        </w:rPr>
        <w:t xml:space="preserve">Dieses Lyocell-Verfahren ist mehrfach mit Technologiepreisen ausgezeichnet worden, so 2010 mit dem Deutschen Innovationspreis. </w:t>
      </w:r>
    </w:p>
    <w:p w:rsidR="000660A2" w:rsidRDefault="000660A2" w:rsidP="00F15AC6">
      <w:pPr>
        <w:spacing w:line="276" w:lineRule="auto"/>
        <w:rPr>
          <w:rFonts w:ascii="Arial Narrow" w:hAnsi="Arial Narrow" w:cs="Arial"/>
        </w:rPr>
      </w:pPr>
    </w:p>
    <w:p w:rsidR="000660A2" w:rsidRPr="001F5DC3" w:rsidRDefault="000660A2" w:rsidP="00F15AC6">
      <w:pPr>
        <w:spacing w:line="276" w:lineRule="auto"/>
        <w:rPr>
          <w:rFonts w:ascii="Arial Narrow" w:hAnsi="Arial Narrow"/>
          <w:b/>
        </w:rPr>
      </w:pPr>
      <w:r w:rsidRPr="001F5DC3">
        <w:rPr>
          <w:rFonts w:ascii="Arial Narrow" w:hAnsi="Arial Narrow"/>
          <w:b/>
        </w:rPr>
        <w:t xml:space="preserve">Umwelt und Technologie im Einklang </w:t>
      </w:r>
    </w:p>
    <w:p w:rsidR="000660A2" w:rsidRPr="00B81E09" w:rsidRDefault="000660A2" w:rsidP="00F15AC6">
      <w:pPr>
        <w:spacing w:line="276" w:lineRule="auto"/>
        <w:rPr>
          <w:rFonts w:ascii="Arial Narrow" w:hAnsi="Arial Narrow"/>
        </w:rPr>
      </w:pPr>
    </w:p>
    <w:p w:rsidR="00056EFD" w:rsidRPr="00056EFD" w:rsidRDefault="000660A2" w:rsidP="00F15AC6">
      <w:pPr>
        <w:widowControl w:val="0"/>
        <w:autoSpaceDE w:val="0"/>
        <w:autoSpaceDN w:val="0"/>
        <w:adjustRightInd w:val="0"/>
        <w:spacing w:line="276" w:lineRule="auto"/>
        <w:rPr>
          <w:rFonts w:ascii="Arial Narrow" w:hAnsi="Arial Narrow" w:cs="Univers-Light"/>
          <w:color w:val="000000"/>
        </w:rPr>
      </w:pPr>
      <w:r w:rsidRPr="00B81E09">
        <w:rPr>
          <w:rFonts w:ascii="Arial Narrow" w:hAnsi="Arial Narrow"/>
        </w:rPr>
        <w:t>Die smartfiber AG achtet</w:t>
      </w:r>
      <w:r>
        <w:rPr>
          <w:rFonts w:ascii="Arial Narrow" w:hAnsi="Arial Narrow"/>
        </w:rPr>
        <w:t xml:space="preserve"> bei der Herstellung der Lyocell-F</w:t>
      </w:r>
      <w:r w:rsidRPr="00B81E09">
        <w:rPr>
          <w:rFonts w:ascii="Arial Narrow" w:hAnsi="Arial Narrow"/>
        </w:rPr>
        <w:t xml:space="preserve">asern auf nachhaltiges Wirtschaften und auf hohe Umweltstandards – ganz nach dem Unternehmensmotto „Alles, was gegen die Natur ist, hat auf die Dauer keinen Bestand“ (Charles Darwin). Der Lyocell-Prozess ist durch zeitgemäße Umweltfreundlichkeit gekennzeichnet – dank geschlossener Lösungsmittelkreisläufe. </w:t>
      </w:r>
      <w:r w:rsidRPr="00B81E09">
        <w:rPr>
          <w:rFonts w:ascii="Arial Narrow" w:hAnsi="Arial Narrow" w:cs="Trebuchet MS"/>
          <w:bCs/>
        </w:rPr>
        <w:t xml:space="preserve">In diesem </w:t>
      </w:r>
      <w:r w:rsidRPr="00056EFD">
        <w:rPr>
          <w:rFonts w:ascii="Arial Narrow" w:hAnsi="Arial Narrow" w:cs="Trebuchet MS"/>
          <w:bCs/>
        </w:rPr>
        <w:t>Verfahren wird Cellulose in einem stickstoffhaltigen Lösungsmittel aufgelöst und in Faserform gebracht. Es werden dabei keine Chemikalien als Abfall entsorgt.</w:t>
      </w:r>
      <w:r w:rsidRPr="00056EFD">
        <w:rPr>
          <w:rFonts w:ascii="Arial Narrow" w:hAnsi="Arial Narrow" w:cs="Univers-Light"/>
        </w:rPr>
        <w:t xml:space="preserve"> </w:t>
      </w:r>
      <w:r w:rsidR="003C067D" w:rsidRPr="00056EFD">
        <w:rPr>
          <w:rFonts w:ascii="Arial Narrow" w:hAnsi="Arial Narrow"/>
        </w:rPr>
        <w:t>Die Fasern der smartf</w:t>
      </w:r>
      <w:r w:rsidRPr="00056EFD">
        <w:rPr>
          <w:rFonts w:ascii="Arial Narrow" w:hAnsi="Arial Narrow"/>
        </w:rPr>
        <w:t xml:space="preserve">iber AG bestehen also aus einem biogenen Rohstoff. Sie sind ressourcenschonend, vollständig biologisch abbaubar und entsprechen so den Erwartungen von Industrie und Verbrauchern. </w:t>
      </w:r>
      <w:r w:rsidRPr="00056EFD">
        <w:rPr>
          <w:rFonts w:ascii="Arial Narrow" w:hAnsi="Arial Narrow" w:cs="Univers-Light"/>
        </w:rPr>
        <w:t>Das beste Beispiel für das nachhaltige Denken und Handeln der smartfiber AG: Die SeaCell™-Algen werden auf schonende und nachhaltige Weise geerntet. So wird nur alle vier Jahre ein bestimmter Teil über der sogenannten regenerativen Region der Alge abgeschnitten.</w:t>
      </w:r>
      <w:r w:rsidR="00056EFD" w:rsidRPr="00056EFD">
        <w:rPr>
          <w:rFonts w:ascii="Arial Narrow" w:hAnsi="Arial Narrow" w:cs="Univers-Light"/>
        </w:rPr>
        <w:t xml:space="preserve"> </w:t>
      </w:r>
      <w:r w:rsidR="00056EFD" w:rsidRPr="00056EFD">
        <w:rPr>
          <w:rFonts w:ascii="Arial Narrow" w:hAnsi="Arial Narrow" w:cs="Univers-Light"/>
          <w:color w:val="000000"/>
        </w:rPr>
        <w:t>Umweltorientiert und damit ganz zeitgemäß</w:t>
      </w:r>
    </w:p>
    <w:p w:rsidR="000660A2" w:rsidRPr="00056EFD" w:rsidRDefault="00056EFD" w:rsidP="00F15AC6">
      <w:pPr>
        <w:widowControl w:val="0"/>
        <w:autoSpaceDE w:val="0"/>
        <w:autoSpaceDN w:val="0"/>
        <w:adjustRightInd w:val="0"/>
        <w:spacing w:line="276" w:lineRule="auto"/>
        <w:rPr>
          <w:rFonts w:ascii="Arial Narrow" w:hAnsi="Arial Narrow" w:cs="Univers-Light"/>
          <w:color w:val="000000"/>
        </w:rPr>
      </w:pPr>
      <w:r w:rsidRPr="00056EFD">
        <w:rPr>
          <w:rFonts w:ascii="Arial Narrow" w:hAnsi="Arial Narrow" w:cs="Univers-Light"/>
          <w:color w:val="000000"/>
        </w:rPr>
        <w:t xml:space="preserve">bringt </w:t>
      </w:r>
      <w:r w:rsidRPr="00056EFD">
        <w:rPr>
          <w:rFonts w:ascii="Arial Narrow" w:hAnsi="Arial Narrow" w:cs="Univers-Light"/>
        </w:rPr>
        <w:t xml:space="preserve">SeaCell™ so </w:t>
      </w:r>
      <w:r w:rsidRPr="00056EFD">
        <w:rPr>
          <w:rFonts w:ascii="Arial Narrow" w:hAnsi="Arial Narrow" w:cs="Univers-Light"/>
          <w:color w:val="000000"/>
        </w:rPr>
        <w:t xml:space="preserve">die positiven </w:t>
      </w:r>
      <w:r>
        <w:rPr>
          <w:rFonts w:ascii="Arial Narrow" w:hAnsi="Arial Narrow" w:cs="Univers-Light"/>
          <w:color w:val="000000"/>
        </w:rPr>
        <w:t>Errungenschaften der Natur zurü</w:t>
      </w:r>
      <w:r w:rsidRPr="00056EFD">
        <w:rPr>
          <w:rFonts w:ascii="Arial Narrow" w:hAnsi="Arial Narrow" w:cs="Univers-Light"/>
          <w:color w:val="000000"/>
        </w:rPr>
        <w:t xml:space="preserve">ck zum Menschen. </w:t>
      </w:r>
      <w:r w:rsidR="00BC39D1">
        <w:rPr>
          <w:rFonts w:ascii="Arial Narrow" w:hAnsi="Arial Narrow" w:cs="Univers-Light"/>
          <w:color w:val="000000"/>
        </w:rPr>
        <w:t>Auch deshalb hat die Europä</w:t>
      </w:r>
      <w:r w:rsidRPr="00056EFD">
        <w:rPr>
          <w:rFonts w:ascii="Arial Narrow" w:hAnsi="Arial Narrow" w:cs="Univers-Light"/>
          <w:color w:val="000000"/>
        </w:rPr>
        <w:t xml:space="preserve">ische Union das Verfahren mit dem European Environmental Award 2000 in der Kategorie </w:t>
      </w:r>
      <w:r w:rsidRPr="00056EFD">
        <w:rPr>
          <w:rFonts w:ascii="Arial Narrow" w:hAnsi="Arial Narrow" w:cs="Univers-Light"/>
          <w:color w:val="000000"/>
        </w:rPr>
        <w:lastRenderedPageBreak/>
        <w:t>„technology for sustainable developments“ ausgezeichnet.</w:t>
      </w:r>
      <w:r w:rsidR="007B1CC2">
        <w:rPr>
          <w:rFonts w:ascii="Arial Narrow" w:hAnsi="Arial Narrow" w:cs="Univers-Light"/>
          <w:color w:val="000000"/>
        </w:rPr>
        <w:t xml:space="preserve"> </w:t>
      </w:r>
    </w:p>
    <w:p w:rsidR="000660A2" w:rsidRDefault="000660A2" w:rsidP="00F15AC6">
      <w:pPr>
        <w:spacing w:line="276" w:lineRule="auto"/>
        <w:rPr>
          <w:rFonts w:ascii="Arial Narrow" w:hAnsi="Arial Narrow" w:cs="Arial"/>
        </w:rPr>
      </w:pPr>
    </w:p>
    <w:p w:rsidR="000660A2" w:rsidRPr="009D69E7" w:rsidRDefault="000660A2" w:rsidP="00F15AC6">
      <w:pPr>
        <w:spacing w:line="276" w:lineRule="auto"/>
        <w:rPr>
          <w:rFonts w:ascii="Arial Narrow" w:hAnsi="Arial Narrow" w:cs="Univers"/>
          <w:b/>
        </w:rPr>
      </w:pPr>
      <w:r w:rsidRPr="009D69E7">
        <w:rPr>
          <w:rFonts w:ascii="Arial Narrow" w:hAnsi="Arial Narrow" w:cs="Univers"/>
          <w:b/>
        </w:rPr>
        <w:t>Hochwertige Produkte für mehr Lebensqualität</w:t>
      </w:r>
      <w:r w:rsidR="009D69E7" w:rsidRPr="009D69E7">
        <w:rPr>
          <w:rFonts w:ascii="Arial Narrow" w:hAnsi="Arial Narrow" w:cs="Univers"/>
          <w:b/>
        </w:rPr>
        <w:t xml:space="preserve">: </w:t>
      </w:r>
      <w:r w:rsidRPr="009D69E7">
        <w:rPr>
          <w:rFonts w:ascii="Arial Narrow" w:hAnsi="Arial Narrow" w:cs="DTLCaspariST"/>
          <w:b/>
        </w:rPr>
        <w:t>SeaCell™ und smartcel™ sensitive sind Power-Fasern mit Zusatznutz</w:t>
      </w:r>
      <w:r w:rsidR="009D69E7">
        <w:rPr>
          <w:rFonts w:ascii="Arial Narrow" w:hAnsi="Arial Narrow" w:cs="DTLCaspariST"/>
          <w:b/>
        </w:rPr>
        <w:t>en – dank ihrer „inneren Werte“</w:t>
      </w:r>
    </w:p>
    <w:p w:rsidR="000660A2" w:rsidRDefault="000660A2" w:rsidP="00F15AC6">
      <w:pPr>
        <w:spacing w:line="276" w:lineRule="auto"/>
        <w:rPr>
          <w:rFonts w:ascii="Arial Narrow" w:hAnsi="Arial Narrow" w:cs="DTLCaspariST"/>
        </w:rPr>
      </w:pPr>
    </w:p>
    <w:p w:rsidR="000660A2" w:rsidRPr="00B81E09" w:rsidRDefault="000660A2" w:rsidP="00F15AC6">
      <w:pPr>
        <w:spacing w:line="276" w:lineRule="auto"/>
        <w:rPr>
          <w:rFonts w:ascii="Arial Narrow" w:hAnsi="Arial Narrow" w:cs="DTLCaspariST"/>
        </w:rPr>
      </w:pPr>
      <w:r w:rsidRPr="00B81E09">
        <w:rPr>
          <w:rFonts w:ascii="Arial Narrow" w:hAnsi="Arial Narrow" w:cs="DTLCaspariST"/>
        </w:rPr>
        <w:t>SeaCell™ mit Algen ist die Grundlage für natürliche, qualitativ hochwertige Textilien, die echtes Wohlgefühl mit einem zusätzlichen Nutzen für die Haut verbinden. Die Algen in den SeaCell™-Fasern werden aus den kalten und reinen Fjorden Islands gewonnen. Sie sind besonders reich an Mineralien und Spurenelementen und wirken so regenerierend und pflegend. Zudem enthalten Algen mit Antioxidantien einen natürlichen Schutz gegen freie Radikale. Dadurch werden auf nachhaltige Weise schädliche Umwelteinflüsse auf der Haut minimiert. SeaCell™ verleiht allen Textilien einen besonders weich</w:t>
      </w:r>
      <w:r w:rsidR="00E465A9">
        <w:rPr>
          <w:rFonts w:ascii="Arial Narrow" w:hAnsi="Arial Narrow" w:cs="DTLCaspariST"/>
        </w:rPr>
        <w:t xml:space="preserve">en, anschmiegsamen Griff, </w:t>
      </w:r>
      <w:r w:rsidRPr="00B81E09">
        <w:rPr>
          <w:rFonts w:ascii="Arial Narrow" w:hAnsi="Arial Narrow" w:cs="DTLCaspariST"/>
        </w:rPr>
        <w:t>sorgt so für hervorragenden Tragekomfort</w:t>
      </w:r>
      <w:r w:rsidR="00E465A9">
        <w:rPr>
          <w:rFonts w:ascii="Arial Narrow" w:hAnsi="Arial Narrow" w:cs="DTLCaspariST"/>
        </w:rPr>
        <w:t xml:space="preserve"> und besitzt einen Wellness- und Anti-Aging-Effekt</w:t>
      </w:r>
      <w:r w:rsidRPr="00B81E09">
        <w:rPr>
          <w:rFonts w:ascii="Arial Narrow" w:hAnsi="Arial Narrow" w:cs="DTLCaspariST"/>
        </w:rPr>
        <w:t xml:space="preserve">. Diese Faser ist ideal </w:t>
      </w:r>
      <w:r>
        <w:rPr>
          <w:rFonts w:ascii="Arial Narrow" w:hAnsi="Arial Narrow" w:cs="DTLCaspariST"/>
        </w:rPr>
        <w:t>in</w:t>
      </w:r>
      <w:r w:rsidRPr="00B81E09">
        <w:rPr>
          <w:rFonts w:ascii="Arial Narrow" w:hAnsi="Arial Narrow" w:cs="DTLCaspariST"/>
        </w:rPr>
        <w:t xml:space="preserve"> Heimtextilien, Unterwäsche, Nonwoven-Applikationen sowie in Sport- und Freizeitbekleidung</w:t>
      </w:r>
      <w:r>
        <w:rPr>
          <w:rFonts w:ascii="Arial Narrow" w:hAnsi="Arial Narrow" w:cs="DTLCaspariST"/>
        </w:rPr>
        <w:t xml:space="preserve"> </w:t>
      </w:r>
      <w:r w:rsidRPr="00B81E09">
        <w:rPr>
          <w:rFonts w:ascii="Arial Narrow" w:hAnsi="Arial Narrow" w:cs="DTLCaspariST"/>
        </w:rPr>
        <w:t>einsetzbar.</w:t>
      </w:r>
    </w:p>
    <w:p w:rsidR="000660A2" w:rsidRPr="00B81E09" w:rsidRDefault="000660A2" w:rsidP="00F15AC6">
      <w:pPr>
        <w:widowControl w:val="0"/>
        <w:autoSpaceDE w:val="0"/>
        <w:autoSpaceDN w:val="0"/>
        <w:adjustRightInd w:val="0"/>
        <w:spacing w:line="276" w:lineRule="auto"/>
        <w:rPr>
          <w:rFonts w:ascii="Arial Narrow" w:hAnsi="Arial Narrow" w:cs="DTLCaspariST"/>
        </w:rPr>
      </w:pPr>
    </w:p>
    <w:p w:rsidR="000660A2" w:rsidRPr="00B81E09" w:rsidRDefault="000660A2" w:rsidP="00F15AC6">
      <w:pPr>
        <w:widowControl w:val="0"/>
        <w:autoSpaceDE w:val="0"/>
        <w:autoSpaceDN w:val="0"/>
        <w:adjustRightInd w:val="0"/>
        <w:spacing w:line="276" w:lineRule="auto"/>
        <w:rPr>
          <w:rFonts w:ascii="Arial Narrow" w:hAnsi="Arial Narrow" w:cs="DTLCaspariST"/>
        </w:rPr>
      </w:pPr>
      <w:r w:rsidRPr="00B81E09">
        <w:rPr>
          <w:rFonts w:ascii="Arial Narrow" w:hAnsi="Arial Narrow" w:cs="DTLCaspariST"/>
        </w:rPr>
        <w:t xml:space="preserve">Die smartcel™ sensitive-Faser nutzt die hautpflegende Wirkung des essenziellen Spurenelements Zink. Zink – das auch als Bestandteil der menschlichen Ernährung eine wichtige Rolle spielt – wirkt hautregenerierend und vitalisierend. Neben dieser kosmetischen Wirkung besitzt die smartcel™ sensitive-Faser zudem die geruchsmindernden Eigenschaften von Zinkoxid. Da Zink ein Bestandteil von hautaufbauenden Enzymen ist, wirkt es über die smartcel™ sensitive-Faser direkt auf der Haut. Dadurch ist smartcel™ sensitive dort besonders gut einsetzbar, wo Pflege </w:t>
      </w:r>
      <w:r w:rsidR="00E465A9">
        <w:rPr>
          <w:rFonts w:ascii="Arial Narrow" w:hAnsi="Arial Narrow" w:cs="DTLCaspariST"/>
        </w:rPr>
        <w:t xml:space="preserve">und Regeneration oder auch Schutz vor UV-Strahlen und negativen Umwelteinflüssen </w:t>
      </w:r>
      <w:r w:rsidR="00E465A9" w:rsidRPr="00B81E09">
        <w:rPr>
          <w:rFonts w:ascii="Arial Narrow" w:hAnsi="Arial Narrow" w:cs="DTLCaspariST"/>
        </w:rPr>
        <w:t>gefragt sind</w:t>
      </w:r>
      <w:r w:rsidR="00E465A9">
        <w:rPr>
          <w:rFonts w:ascii="Arial Narrow" w:hAnsi="Arial Narrow" w:cs="DTLCaspariST"/>
        </w:rPr>
        <w:t xml:space="preserve">, </w:t>
      </w:r>
      <w:r w:rsidRPr="00B81E09">
        <w:rPr>
          <w:rFonts w:ascii="Arial Narrow" w:hAnsi="Arial Narrow" w:cs="DTLCaspariST"/>
        </w:rPr>
        <w:t>wie zum Beispiel in Unterwäsche und Bettwaren, in Sport-, Freizeit- und Medizintextilien oder auch im Nonwoven-Segment.</w:t>
      </w:r>
    </w:p>
    <w:p w:rsidR="000660A2" w:rsidRDefault="000660A2" w:rsidP="00F15AC6">
      <w:pPr>
        <w:spacing w:line="276" w:lineRule="auto"/>
        <w:rPr>
          <w:rFonts w:ascii="Arial Narrow" w:hAnsi="Arial Narrow" w:cs="Arial"/>
        </w:rPr>
      </w:pPr>
    </w:p>
    <w:p w:rsidR="00860FC5" w:rsidRDefault="00860FC5" w:rsidP="00F15AC6">
      <w:pPr>
        <w:spacing w:line="276" w:lineRule="auto"/>
        <w:rPr>
          <w:rFonts w:ascii="Arial Narrow" w:hAnsi="Arial Narrow" w:cs="Arial"/>
        </w:rPr>
      </w:pPr>
      <w:r w:rsidRPr="00860FC5">
        <w:rPr>
          <w:rFonts w:ascii="Arial Narrow" w:hAnsi="Arial Narrow" w:cs="Arial"/>
        </w:rPr>
        <w:t xml:space="preserve">Viele hochwertige Artikel, die mit SeaCell™- und smartcel™ sensitive-Fasern am Markt sind, zeigen einen dynamischen Aufwärtstrend, auch weil die smartfiber AG in allen Bereichen kundenspezifische Lösungen anbietet. Deshalb sind die Fasern der smartfiber AG – 10 Jahre nach Firmengründung – nicht mehr aus dem internationalen Textilmarkt wegzudenken. </w:t>
      </w:r>
    </w:p>
    <w:p w:rsidR="00004A4C" w:rsidRPr="00B81E09" w:rsidRDefault="00004A4C" w:rsidP="00F15AC6">
      <w:pPr>
        <w:spacing w:line="276" w:lineRule="auto"/>
        <w:rPr>
          <w:rFonts w:ascii="Arial Narrow" w:hAnsi="Arial Narrow" w:cs="DTLCaspariST"/>
        </w:rPr>
      </w:pPr>
    </w:p>
    <w:p w:rsidR="00AF2A10" w:rsidRPr="001F5DC3" w:rsidRDefault="00935F64" w:rsidP="00F15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Narrow" w:hAnsi="Arial Narrow"/>
          <w:i/>
          <w:sz w:val="20"/>
          <w:szCs w:val="20"/>
        </w:rPr>
      </w:pPr>
      <w:r w:rsidRPr="00595173">
        <w:rPr>
          <w:rFonts w:ascii="Arial Narrow" w:hAnsi="Arial Narrow" w:cs="Arial"/>
          <w:b/>
          <w:i/>
          <w:sz w:val="20"/>
          <w:szCs w:val="20"/>
        </w:rPr>
        <w:t>Über smartfiber AG</w:t>
      </w:r>
      <w:r w:rsidRPr="001F5DC3">
        <w:rPr>
          <w:rFonts w:ascii="Arial Narrow" w:hAnsi="Arial Narrow" w:cs="Arial"/>
          <w:i/>
          <w:sz w:val="20"/>
          <w:szCs w:val="20"/>
        </w:rPr>
        <w:t xml:space="preserve">: </w:t>
      </w:r>
      <w:r w:rsidRPr="001F5DC3">
        <w:rPr>
          <w:rFonts w:ascii="Arial Narrow" w:hAnsi="Arial Narrow" w:cs="Arial Narrow"/>
          <w:i/>
          <w:sz w:val="20"/>
          <w:szCs w:val="20"/>
        </w:rPr>
        <w:t xml:space="preserve">Die smartfiber AG mit Sitz in Rudolstadt (Thüringen) wurde 2005 gegründet. Sie entwickelt und vertreibt naturbasierte Lyocellfasern mit verschiedenen Funktionalitäten für den internationalen Markt. Die Technologie basiert auf der langjährigen Forschungs- und Entwicklungstätigkeit des renommierten Thüringischen Instituts für Textil- und Kunststoff-Forschung (TITK) in Rudolstadt. Der </w:t>
      </w:r>
      <w:r w:rsidRPr="001F5DC3">
        <w:rPr>
          <w:rFonts w:ascii="Arial Narrow" w:hAnsi="Arial Narrow" w:cs="UniversCE-Medium"/>
          <w:i/>
          <w:sz w:val="20"/>
          <w:szCs w:val="20"/>
        </w:rPr>
        <w:t xml:space="preserve">smartfiber AG ist es gelungen, durch ein patentiertes Verfahren natürliche Additive mit einem positiven Effekt für die Haut in eine Cellulosefaser funktionspermanent einzubinden. </w:t>
      </w:r>
      <w:r w:rsidRPr="001F5DC3">
        <w:rPr>
          <w:rFonts w:ascii="Arial Narrow" w:hAnsi="Arial Narrow" w:cs="Arial"/>
          <w:i/>
          <w:sz w:val="20"/>
          <w:szCs w:val="20"/>
        </w:rPr>
        <w:t xml:space="preserve">Die Hightech-Fasern unter den Labeln SeaCell™ und smartcel™ sensitive bilden die Grundlage für innovative Produkte im Textil- und Nonwoven-Segment. Die smartfiber AG legt größten Wert auf Qualitätskontrollen durch unabhängige Institute und Labore. Um die hochwertige Verarbeitung der Fasern zu garantieren, arbeitet das Unternehmen mit ausgewählten internationalen Produktionspartnern in der gesamten textilverarbeitenden Industrie zusammen. </w:t>
      </w:r>
      <w:r w:rsidRPr="001F5DC3">
        <w:rPr>
          <w:rFonts w:ascii="Arial Narrow" w:hAnsi="Arial Narrow" w:cs="UniversCE-Medium"/>
          <w:i/>
          <w:sz w:val="20"/>
          <w:szCs w:val="20"/>
        </w:rPr>
        <w:t xml:space="preserve">Seit Ende 2011 werden die smartfiber-Fasern von der Lenzing AG, dem Weltmarktführer bei industriell hergestellten Cellulosefasern, exklusiv für die smartfiber AG produziert. </w:t>
      </w:r>
      <w:r w:rsidRPr="001F5DC3">
        <w:rPr>
          <w:rFonts w:ascii="Arial Narrow" w:hAnsi="Arial Narrow" w:cs="Arial"/>
          <w:i/>
          <w:sz w:val="20"/>
          <w:szCs w:val="20"/>
        </w:rPr>
        <w:t xml:space="preserve">Die Fasertechnologie der smartfiber AG wurde mehrfach ausgezeichnet, u.a. 2010 mit dem bekannten „Deutschen Innovationspreis“. </w:t>
      </w:r>
      <w:r w:rsidR="001272AA" w:rsidRPr="001F5DC3">
        <w:rPr>
          <w:rFonts w:ascii="Arial Narrow" w:hAnsi="Arial Narrow" w:cs="Arial"/>
          <w:i/>
          <w:sz w:val="20"/>
          <w:szCs w:val="20"/>
        </w:rPr>
        <w:t xml:space="preserve">Der Vorstand der smartfiber AG setzt sich aus Michael Kohne (CEO) und Thomas P. Daue (COO) zusammen. </w:t>
      </w:r>
      <w:r w:rsidRPr="001F5DC3">
        <w:rPr>
          <w:rFonts w:ascii="Arial Narrow" w:hAnsi="Arial Narrow" w:cs="Arial"/>
          <w:i/>
          <w:sz w:val="20"/>
          <w:szCs w:val="20"/>
        </w:rPr>
        <w:t>Mehr Informationen unter www.smartfiber.de, www.facebook.com/smartfiberAG, w</w:t>
      </w:r>
      <w:r w:rsidR="00C16906" w:rsidRPr="001F5DC3">
        <w:rPr>
          <w:rFonts w:ascii="Arial Narrow" w:hAnsi="Arial Narrow" w:cs="Arial"/>
          <w:i/>
          <w:sz w:val="20"/>
          <w:szCs w:val="20"/>
        </w:rPr>
        <w:t>ww.youtube.com/user/smartfiberAG</w:t>
      </w:r>
      <w:r w:rsidRPr="001F5DC3">
        <w:rPr>
          <w:rFonts w:ascii="Arial Narrow" w:hAnsi="Arial Narrow" w:cs="Arial"/>
          <w:i/>
          <w:sz w:val="20"/>
          <w:szCs w:val="20"/>
        </w:rPr>
        <w:t>, www.twitter.com/smartfiberNews.</w:t>
      </w:r>
      <w:bookmarkStart w:id="1" w:name="_PictureBullets"/>
      <w:bookmarkEnd w:id="1"/>
    </w:p>
    <w:sectPr w:rsidR="00AF2A10" w:rsidRPr="001F5DC3" w:rsidSect="00B81E09">
      <w:headerReference w:type="default" r:id="rId7"/>
      <w:footerReference w:type="even" r:id="rId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B0" w:rsidRDefault="001F4BB0">
      <w:r>
        <w:separator/>
      </w:r>
    </w:p>
  </w:endnote>
  <w:endnote w:type="continuationSeparator" w:id="0">
    <w:p w:rsidR="001F4BB0" w:rsidRDefault="001F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Univers-Light">
    <w:altName w:val="Univers 45 Light"/>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
    <w:altName w:val="Univers 55"/>
    <w:panose1 w:val="00000000000000000000"/>
    <w:charset w:val="4D"/>
    <w:family w:val="swiss"/>
    <w:notTrueType/>
    <w:pitch w:val="default"/>
    <w:sig w:usb0="00000003" w:usb1="00000000" w:usb2="00000000" w:usb3="00000000" w:csb0="00000001" w:csb1="00000000"/>
  </w:font>
  <w:font w:name="DTLCaspariST">
    <w:panose1 w:val="02000503030000020003"/>
    <w:charset w:val="00"/>
    <w:family w:val="auto"/>
    <w:pitch w:val="variable"/>
    <w:sig w:usb0="00000003" w:usb1="00000000" w:usb2="00000000" w:usb3="00000000" w:csb0="00000001" w:csb1="00000000"/>
  </w:font>
  <w:font w:name="UniversCE-Medium">
    <w:charset w:val="80"/>
    <w:family w:val="swiss"/>
    <w:pitch w:val="variable"/>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C2" w:rsidRDefault="007B1CC2" w:rsidP="00DF4A2C">
    <w:pPr>
      <w:pStyle w:val="Fuzeile"/>
      <w:framePr w:wrap="around" w:vAnchor="text" w:hAnchor="margin" w:xAlign="right" w:y="1"/>
      <w:rPr>
        <w:rStyle w:val="Seitenzahl"/>
      </w:rPr>
    </w:pPr>
    <w:r>
      <w:rPr>
        <w:rStyle w:val="Seitenzahl"/>
      </w:rPr>
      <w:fldChar w:fldCharType="begin"/>
    </w:r>
    <w:r w:rsidR="00245AD2">
      <w:rPr>
        <w:rStyle w:val="Seitenzahl"/>
      </w:rPr>
      <w:instrText>PAGE</w:instrText>
    </w:r>
    <w:r>
      <w:rPr>
        <w:rStyle w:val="Seitenzahl"/>
      </w:rPr>
      <w:instrText xml:space="preserve">  </w:instrText>
    </w:r>
    <w:r>
      <w:rPr>
        <w:rStyle w:val="Seitenzahl"/>
      </w:rPr>
      <w:fldChar w:fldCharType="end"/>
    </w:r>
  </w:p>
  <w:p w:rsidR="007B1CC2" w:rsidRDefault="007B1CC2" w:rsidP="00DF4A2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C2" w:rsidRDefault="007B1CC2" w:rsidP="00DF4A2C">
    <w:pPr>
      <w:pStyle w:val="Fuzeile"/>
      <w:framePr w:wrap="around" w:vAnchor="text" w:hAnchor="margin" w:xAlign="right" w:y="1"/>
      <w:rPr>
        <w:rStyle w:val="Seitenzahl"/>
      </w:rPr>
    </w:pPr>
    <w:r>
      <w:rPr>
        <w:rStyle w:val="Seitenzahl"/>
      </w:rPr>
      <w:fldChar w:fldCharType="begin"/>
    </w:r>
    <w:r w:rsidR="00245AD2">
      <w:rPr>
        <w:rStyle w:val="Seitenzahl"/>
      </w:rPr>
      <w:instrText>PAGE</w:instrText>
    </w:r>
    <w:r>
      <w:rPr>
        <w:rStyle w:val="Seitenzahl"/>
      </w:rPr>
      <w:instrText xml:space="preserve">  </w:instrText>
    </w:r>
    <w:r>
      <w:rPr>
        <w:rStyle w:val="Seitenzahl"/>
      </w:rPr>
      <w:fldChar w:fldCharType="separate"/>
    </w:r>
    <w:r w:rsidR="00245AD2">
      <w:rPr>
        <w:rStyle w:val="Seitenzahl"/>
        <w:noProof/>
      </w:rPr>
      <w:t>1</w:t>
    </w:r>
    <w:r>
      <w:rPr>
        <w:rStyle w:val="Seitenzahl"/>
      </w:rPr>
      <w:fldChar w:fldCharType="end"/>
    </w:r>
  </w:p>
  <w:p w:rsidR="007B1CC2" w:rsidRDefault="007B1CC2" w:rsidP="00DF4A2C">
    <w:pPr>
      <w:pStyle w:val="Fuzeile"/>
      <w:jc w:val="center"/>
      <w:rPr>
        <w:rFonts w:ascii="Verdana" w:hAnsi="Verdana"/>
        <w:smallCaps/>
        <w:sz w:val="20"/>
        <w:szCs w:val="20"/>
      </w:rPr>
    </w:pPr>
  </w:p>
  <w:p w:rsidR="007B1CC2" w:rsidRPr="00CC7809" w:rsidRDefault="007B1CC2" w:rsidP="00DF4A2C">
    <w:pPr>
      <w:pStyle w:val="Fuzeile"/>
      <w:jc w:val="center"/>
      <w:rPr>
        <w:rFonts w:ascii="Verdana" w:hAnsi="Verdana"/>
        <w:smallCaps/>
        <w:sz w:val="20"/>
        <w:szCs w:val="20"/>
      </w:rPr>
    </w:pPr>
    <w:r w:rsidRPr="00CC7809">
      <w:rPr>
        <w:rFonts w:ascii="Verdana" w:hAnsi="Verdana"/>
        <w:smallCaps/>
        <w:sz w:val="20"/>
        <w:szCs w:val="20"/>
      </w:rPr>
      <w:t xml:space="preserve">Medienkontakt </w:t>
    </w:r>
    <w:r>
      <w:rPr>
        <w:rFonts w:ascii="Verdana" w:hAnsi="Verdana"/>
        <w:smallCaps/>
        <w:sz w:val="20"/>
        <w:szCs w:val="20"/>
      </w:rPr>
      <w:t>smartfiber AG</w:t>
    </w:r>
    <w:r w:rsidRPr="00CC7809">
      <w:rPr>
        <w:rFonts w:ascii="Verdana" w:hAnsi="Verdana"/>
        <w:smallCaps/>
        <w:sz w:val="20"/>
        <w:szCs w:val="20"/>
      </w:rPr>
      <w:t>:</w:t>
    </w:r>
  </w:p>
  <w:p w:rsidR="007B1CC2" w:rsidRPr="00CC7809" w:rsidRDefault="007B1CC2" w:rsidP="00DF4A2C">
    <w:pPr>
      <w:pStyle w:val="Fuzeile"/>
      <w:jc w:val="center"/>
      <w:rPr>
        <w:rFonts w:ascii="Verdana" w:hAnsi="Verdana"/>
        <w:sz w:val="20"/>
        <w:szCs w:val="20"/>
      </w:rPr>
    </w:pPr>
    <w:r w:rsidRPr="00CC7809">
      <w:rPr>
        <w:rFonts w:ascii="Verdana" w:hAnsi="Verdana"/>
        <w:sz w:val="20"/>
        <w:szCs w:val="20"/>
      </w:rPr>
      <w:t xml:space="preserve">Künzer Kommunikation, Frank Künzer, mag. art. </w:t>
    </w:r>
  </w:p>
  <w:p w:rsidR="007B1CC2" w:rsidRPr="00DF4A2C" w:rsidRDefault="007B1CC2" w:rsidP="00DF4A2C">
    <w:pPr>
      <w:ind w:right="360"/>
      <w:rPr>
        <w:sz w:val="16"/>
        <w:szCs w:val="16"/>
      </w:rPr>
    </w:pPr>
    <w:r w:rsidRPr="00E72FC3">
      <w:rPr>
        <w:rFonts w:ascii="Verdana" w:hAnsi="Verdana"/>
        <w:sz w:val="20"/>
        <w:szCs w:val="20"/>
        <w:lang w:val="en-US"/>
      </w:rPr>
      <w:t xml:space="preserve">Email: </w:t>
    </w:r>
    <w:r w:rsidRPr="00A31D94">
      <w:rPr>
        <w:rFonts w:ascii="Verdana" w:hAnsi="Verdana"/>
        <w:sz w:val="20"/>
        <w:szCs w:val="20"/>
        <w:lang w:val="en-US"/>
      </w:rPr>
      <w:t>info@kuenz</w:t>
    </w:r>
    <w:r w:rsidRPr="00A31D94">
      <w:rPr>
        <w:rFonts w:ascii="Verdana" w:hAnsi="Verdana"/>
        <w:sz w:val="20"/>
        <w:szCs w:val="20"/>
        <w:lang w:val="en-GB"/>
      </w:rPr>
      <w:t>er</w:t>
    </w:r>
    <w:r>
      <w:rPr>
        <w:rFonts w:ascii="Verdana" w:hAnsi="Verdana"/>
        <w:sz w:val="20"/>
        <w:szCs w:val="20"/>
        <w:lang w:val="en-GB"/>
      </w:rPr>
      <w:t>-kommunikation</w:t>
    </w:r>
    <w:r w:rsidRPr="00A31D94">
      <w:rPr>
        <w:rFonts w:ascii="Verdana" w:hAnsi="Verdana"/>
        <w:sz w:val="20"/>
        <w:szCs w:val="20"/>
        <w:lang w:val="en-GB"/>
      </w:rPr>
      <w:t>.de</w:t>
    </w:r>
    <w:r>
      <w:rPr>
        <w:rFonts w:ascii="Verdana" w:hAnsi="Verdana"/>
        <w:sz w:val="20"/>
        <w:szCs w:val="20"/>
        <w:lang w:val="en-GB"/>
      </w:rPr>
      <w:t>, www.</w:t>
    </w:r>
    <w:r w:rsidRPr="00CC7809">
      <w:rPr>
        <w:rFonts w:ascii="Verdana" w:hAnsi="Verdana"/>
        <w:sz w:val="20"/>
        <w:szCs w:val="20"/>
        <w:lang w:val="en-GB"/>
      </w:rPr>
      <w:t>kuenzer</w:t>
    </w:r>
    <w:r>
      <w:rPr>
        <w:rFonts w:ascii="Verdana" w:hAnsi="Verdana"/>
        <w:sz w:val="20"/>
        <w:szCs w:val="20"/>
        <w:lang w:val="en-GB"/>
      </w:rPr>
      <w:t>-kommunikation</w:t>
    </w:r>
    <w:r w:rsidRPr="00CC7809">
      <w:rPr>
        <w:rFonts w:ascii="Verdana" w:hAnsi="Verdana"/>
        <w:sz w:val="20"/>
        <w:szCs w:val="20"/>
        <w:lang w:val="en-GB"/>
      </w:rPr>
      <w: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B0" w:rsidRDefault="001F4BB0">
      <w:r>
        <w:separator/>
      </w:r>
    </w:p>
  </w:footnote>
  <w:footnote w:type="continuationSeparator" w:id="0">
    <w:p w:rsidR="001F4BB0" w:rsidRDefault="001F4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C2" w:rsidRDefault="007B1CC2" w:rsidP="00AF2A10">
    <w:pPr>
      <w:pStyle w:val="Kopfzeile"/>
      <w:rPr>
        <w:rFonts w:ascii="Verdana" w:hAnsi="Verdana"/>
        <w:sz w:val="48"/>
        <w:szCs w:val="48"/>
      </w:rPr>
    </w:pPr>
    <w:r w:rsidRPr="00FF6947">
      <w:rPr>
        <w:rFonts w:ascii="Arial Narrow" w:hAnsi="Arial Narrow"/>
        <w:smallCaps/>
        <w:sz w:val="48"/>
        <w:szCs w:val="48"/>
      </w:rPr>
      <w:t>medieninformation</w:t>
    </w:r>
    <w:r>
      <w:rPr>
        <w:rFonts w:ascii="Arial Narrow" w:hAnsi="Arial Narrow"/>
        <w:smallCaps/>
        <w:sz w:val="48"/>
        <w:szCs w:val="48"/>
      </w:rPr>
      <w:t xml:space="preserve">                                      </w:t>
    </w:r>
    <w:r w:rsidR="00245AD2">
      <w:rPr>
        <w:rFonts w:ascii="Arial Narrow" w:hAnsi="Arial Narrow"/>
        <w:smallCaps/>
        <w:noProof/>
        <w:sz w:val="48"/>
        <w:szCs w:val="48"/>
      </w:rPr>
      <w:drawing>
        <wp:inline distT="0" distB="0" distL="0" distR="0">
          <wp:extent cx="1301750" cy="463550"/>
          <wp:effectExtent l="0" t="0" r="0" b="0"/>
          <wp:docPr id="1" name="Bild 1" descr="logo+smartfibe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martfibe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3550"/>
                  </a:xfrm>
                  <a:prstGeom prst="rect">
                    <a:avLst/>
                  </a:prstGeom>
                  <a:noFill/>
                  <a:ln>
                    <a:noFill/>
                  </a:ln>
                </pic:spPr>
              </pic:pic>
            </a:graphicData>
          </a:graphic>
        </wp:inline>
      </w:drawing>
    </w:r>
  </w:p>
  <w:p w:rsidR="007B1CC2" w:rsidRPr="00A56E77" w:rsidRDefault="007B1CC2" w:rsidP="00AF2A10">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8"/>
    <w:rsid w:val="00004A4C"/>
    <w:rsid w:val="0001056E"/>
    <w:rsid w:val="000234C9"/>
    <w:rsid w:val="0002516B"/>
    <w:rsid w:val="00033081"/>
    <w:rsid w:val="00056EFD"/>
    <w:rsid w:val="000660A2"/>
    <w:rsid w:val="00076BFA"/>
    <w:rsid w:val="00094AA5"/>
    <w:rsid w:val="000C2BAE"/>
    <w:rsid w:val="000C746B"/>
    <w:rsid w:val="000E2AA8"/>
    <w:rsid w:val="001272AA"/>
    <w:rsid w:val="00153930"/>
    <w:rsid w:val="00155FD6"/>
    <w:rsid w:val="001917A1"/>
    <w:rsid w:val="001F4BB0"/>
    <w:rsid w:val="001F5DC3"/>
    <w:rsid w:val="0020558A"/>
    <w:rsid w:val="00220CBC"/>
    <w:rsid w:val="00226DD4"/>
    <w:rsid w:val="00245AD2"/>
    <w:rsid w:val="002614BE"/>
    <w:rsid w:val="002751B7"/>
    <w:rsid w:val="00284433"/>
    <w:rsid w:val="0028750B"/>
    <w:rsid w:val="00287760"/>
    <w:rsid w:val="0029366A"/>
    <w:rsid w:val="002B2C79"/>
    <w:rsid w:val="002B5126"/>
    <w:rsid w:val="002D5B25"/>
    <w:rsid w:val="002E53AD"/>
    <w:rsid w:val="002E6C1C"/>
    <w:rsid w:val="0030261E"/>
    <w:rsid w:val="00306033"/>
    <w:rsid w:val="00313CF6"/>
    <w:rsid w:val="00367418"/>
    <w:rsid w:val="003C067D"/>
    <w:rsid w:val="003C1E09"/>
    <w:rsid w:val="00475468"/>
    <w:rsid w:val="00475FFD"/>
    <w:rsid w:val="00492912"/>
    <w:rsid w:val="004D1F82"/>
    <w:rsid w:val="004F56AB"/>
    <w:rsid w:val="00521677"/>
    <w:rsid w:val="00530B8F"/>
    <w:rsid w:val="00554B98"/>
    <w:rsid w:val="00584D93"/>
    <w:rsid w:val="00595173"/>
    <w:rsid w:val="005C53A0"/>
    <w:rsid w:val="006001CC"/>
    <w:rsid w:val="00614A87"/>
    <w:rsid w:val="00616B5D"/>
    <w:rsid w:val="006637E2"/>
    <w:rsid w:val="00666DF1"/>
    <w:rsid w:val="00677950"/>
    <w:rsid w:val="00683248"/>
    <w:rsid w:val="00683D99"/>
    <w:rsid w:val="006B1C38"/>
    <w:rsid w:val="006D0437"/>
    <w:rsid w:val="006D4AC8"/>
    <w:rsid w:val="006E2FC7"/>
    <w:rsid w:val="0076342B"/>
    <w:rsid w:val="007917B2"/>
    <w:rsid w:val="00791BD8"/>
    <w:rsid w:val="007B1ABF"/>
    <w:rsid w:val="007B1CC2"/>
    <w:rsid w:val="007C29E0"/>
    <w:rsid w:val="007D6099"/>
    <w:rsid w:val="007F0672"/>
    <w:rsid w:val="007F5403"/>
    <w:rsid w:val="008401D3"/>
    <w:rsid w:val="00860FC5"/>
    <w:rsid w:val="00867B60"/>
    <w:rsid w:val="008B2191"/>
    <w:rsid w:val="008B2AAB"/>
    <w:rsid w:val="008E0096"/>
    <w:rsid w:val="009248CD"/>
    <w:rsid w:val="00935F64"/>
    <w:rsid w:val="00984CBE"/>
    <w:rsid w:val="00993B2B"/>
    <w:rsid w:val="009D69E7"/>
    <w:rsid w:val="009E4636"/>
    <w:rsid w:val="00A23408"/>
    <w:rsid w:val="00A36BC5"/>
    <w:rsid w:val="00A37DCB"/>
    <w:rsid w:val="00A446F0"/>
    <w:rsid w:val="00A52713"/>
    <w:rsid w:val="00AA736D"/>
    <w:rsid w:val="00AC32E5"/>
    <w:rsid w:val="00AF2A10"/>
    <w:rsid w:val="00B0046C"/>
    <w:rsid w:val="00B42811"/>
    <w:rsid w:val="00B81E09"/>
    <w:rsid w:val="00B82D0D"/>
    <w:rsid w:val="00BB4ED8"/>
    <w:rsid w:val="00BC39D1"/>
    <w:rsid w:val="00C16906"/>
    <w:rsid w:val="00C4488C"/>
    <w:rsid w:val="00C51135"/>
    <w:rsid w:val="00C912B3"/>
    <w:rsid w:val="00CC7D69"/>
    <w:rsid w:val="00D46FF4"/>
    <w:rsid w:val="00D843E1"/>
    <w:rsid w:val="00D84811"/>
    <w:rsid w:val="00DA320A"/>
    <w:rsid w:val="00DC0E9F"/>
    <w:rsid w:val="00DC2532"/>
    <w:rsid w:val="00DF4A2C"/>
    <w:rsid w:val="00E01936"/>
    <w:rsid w:val="00E22456"/>
    <w:rsid w:val="00E23009"/>
    <w:rsid w:val="00E31E87"/>
    <w:rsid w:val="00E3667C"/>
    <w:rsid w:val="00E456B3"/>
    <w:rsid w:val="00E465A9"/>
    <w:rsid w:val="00E908DB"/>
    <w:rsid w:val="00EA4DD0"/>
    <w:rsid w:val="00EB11B6"/>
    <w:rsid w:val="00EF417D"/>
    <w:rsid w:val="00F1587E"/>
    <w:rsid w:val="00F15AC6"/>
    <w:rsid w:val="00F2433F"/>
    <w:rsid w:val="00F34CAD"/>
    <w:rsid w:val="00F55C52"/>
    <w:rsid w:val="00F561AD"/>
    <w:rsid w:val="00F77017"/>
    <w:rsid w:val="00FD024E"/>
    <w:rsid w:val="00FD23BF"/>
    <w:rsid w:val="00FE1C73"/>
    <w:rsid w:val="00FF4108"/>
  </w:rsids>
  <m:mathPr>
    <m:mathFont m:val="Cambria Math"/>
    <m:brkBin m:val="before"/>
    <m:brkBinSub m:val="--"/>
    <m:smallFrac m:val="0"/>
    <m:dispDef m:val="0"/>
    <m:lMargin m:val="0"/>
    <m:rMargin m:val="0"/>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DF4A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DF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5849</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Rudolstadt, den 27</vt:lpstr>
    </vt:vector>
  </TitlesOfParts>
  <Company>lebschnellstirbjunghinterlaßeinegutaussehendewitwe</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subject/>
  <dc:creator>brick top</dc:creator>
  <cp:keywords/>
  <cp:lastModifiedBy>Frank Künzer</cp:lastModifiedBy>
  <cp:revision>2</cp:revision>
  <cp:lastPrinted>2010-09-15T14:36:00Z</cp:lastPrinted>
  <dcterms:created xsi:type="dcterms:W3CDTF">2015-01-23T09:45:00Z</dcterms:created>
  <dcterms:modified xsi:type="dcterms:W3CDTF">2015-01-23T09:45:00Z</dcterms:modified>
</cp:coreProperties>
</file>